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F5D" w14:textId="74046B1C" w:rsidR="00731712" w:rsidRPr="005C49BC" w:rsidRDefault="009B7FE8">
      <w:pPr>
        <w:spacing w:line="5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C49BC">
        <w:rPr>
          <w:rFonts w:asciiTheme="majorEastAsia" w:eastAsiaTheme="majorEastAsia" w:hAnsiTheme="majorEastAsia" w:hint="eastAsia"/>
          <w:b/>
          <w:sz w:val="24"/>
          <w:szCs w:val="24"/>
        </w:rPr>
        <w:t>附</w:t>
      </w:r>
      <w:r w:rsidR="005C49BC" w:rsidRPr="005C49BC">
        <w:rPr>
          <w:rFonts w:asciiTheme="majorEastAsia" w:eastAsiaTheme="majorEastAsia" w:hAnsiTheme="majorEastAsia" w:hint="eastAsia"/>
          <w:b/>
          <w:sz w:val="24"/>
          <w:szCs w:val="24"/>
        </w:rPr>
        <w:t>件</w:t>
      </w:r>
      <w:r w:rsidR="00415E52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5C49B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5C49BC" w:rsidRPr="005C49BC">
        <w:rPr>
          <w:rFonts w:asciiTheme="majorEastAsia" w:eastAsiaTheme="majorEastAsia" w:hAnsiTheme="majorEastAsia" w:hint="eastAsia"/>
          <w:b/>
          <w:sz w:val="24"/>
          <w:szCs w:val="24"/>
        </w:rPr>
        <w:t>行程</w:t>
      </w:r>
      <w:r w:rsidR="005C49BC" w:rsidRPr="005C49BC">
        <w:rPr>
          <w:rFonts w:asciiTheme="majorEastAsia" w:eastAsiaTheme="majorEastAsia" w:hAnsiTheme="majorEastAsia"/>
          <w:b/>
          <w:sz w:val="24"/>
          <w:szCs w:val="24"/>
        </w:rPr>
        <w:t>安排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96"/>
        <w:gridCol w:w="640"/>
        <w:gridCol w:w="333"/>
        <w:gridCol w:w="6673"/>
        <w:gridCol w:w="55"/>
        <w:gridCol w:w="935"/>
        <w:gridCol w:w="57"/>
        <w:gridCol w:w="1440"/>
      </w:tblGrid>
      <w:tr w:rsidR="00731712" w14:paraId="4C27A8C1" w14:textId="77777777">
        <w:trPr>
          <w:trHeight w:val="543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76490EFC" w14:textId="77777777" w:rsidR="00731712" w:rsidRDefault="009B7FE8">
            <w:pPr>
              <w:spacing w:line="40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贴心服务*携手同行</w:t>
            </w:r>
          </w:p>
          <w:p w14:paraId="6BD0CF55" w14:textId="77777777" w:rsidR="00731712" w:rsidRDefault="009B7FE8">
            <w:pPr>
              <w:spacing w:line="360" w:lineRule="auto"/>
              <w:ind w:leftChars="1200" w:left="2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8D8AC6" wp14:editId="4B11AFD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111760</wp:posOffset>
                  </wp:positionV>
                  <wp:extent cx="1563370" cy="1332230"/>
                  <wp:effectExtent l="0" t="0" r="17780" b="1270"/>
                  <wp:wrapTight wrapText="bothSides">
                    <wp:wrapPolygon edited="0">
                      <wp:start x="0" y="0"/>
                      <wp:lineTo x="0" y="21312"/>
                      <wp:lineTo x="21319" y="21312"/>
                      <wp:lineTo x="21319" y="0"/>
                      <wp:lineTo x="0" y="0"/>
                    </wp:wrapPolygon>
                  </wp:wrapTight>
                  <wp:docPr id="5" name="图片 5" descr="d9022841fdbb4ec2565400ddf002e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9022841fdbb4ec2565400ddf002e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★品质服务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：量身定制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疗养团线路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，专业销售、专业导游、专业策划操作</w:t>
            </w:r>
          </w:p>
          <w:p w14:paraId="44AEDE66" w14:textId="77777777" w:rsidR="00731712" w:rsidRDefault="009B7FE8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★贴心服务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：提供矿泉水、水果、横幅等细节服务</w:t>
            </w:r>
          </w:p>
          <w:p w14:paraId="0396C5E7" w14:textId="77777777" w:rsidR="00731712" w:rsidRDefault="009B7FE8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★温馨短信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：提前告知前往目的地的天气预报及注意事项</w:t>
            </w:r>
          </w:p>
          <w:p w14:paraId="4A32D009" w14:textId="77777777" w:rsidR="00731712" w:rsidRDefault="009B7FE8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★生日惊喜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：团队出游期间，为当日生日游客送上生日蛋糕</w:t>
            </w:r>
          </w:p>
          <w:p w14:paraId="1A63CE0D" w14:textId="77777777" w:rsidR="00731712" w:rsidRDefault="009B7FE8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★旅游伴侣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：赠送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疗养团专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属旅游用品</w:t>
            </w:r>
          </w:p>
          <w:p w14:paraId="01E487F7" w14:textId="77777777" w:rsidR="00731712" w:rsidRDefault="009B7FE8">
            <w:pPr>
              <w:tabs>
                <w:tab w:val="center" w:pos="5040"/>
              </w:tabs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                 ★快乐定格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：导游全程抓拍游玩开心瞬间，精心制作新媒体活动专辑，让美</w:t>
            </w:r>
          </w:p>
          <w:p w14:paraId="3740CDE5" w14:textId="77777777" w:rsidR="00731712" w:rsidRDefault="009B7FE8">
            <w:pPr>
              <w:tabs>
                <w:tab w:val="center" w:pos="5040"/>
              </w:tabs>
              <w:spacing w:line="360" w:lineRule="auto"/>
              <w:ind w:firstLineChars="1700" w:firstLine="40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好的记忆永存。</w:t>
            </w:r>
          </w:p>
        </w:tc>
      </w:tr>
      <w:tr w:rsidR="00731712" w14:paraId="6BEA68F6" w14:textId="77777777">
        <w:trPr>
          <w:trHeight w:val="1744"/>
          <w:jc w:val="center"/>
        </w:trPr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2881C76F" w14:textId="77777777" w:rsidR="00731712" w:rsidRDefault="009B7FE8">
            <w:pPr>
              <w:tabs>
                <w:tab w:val="center" w:pos="5040"/>
              </w:tabs>
              <w:jc w:val="center"/>
              <w:rPr>
                <w:rFonts w:ascii="方正小标宋简体" w:eastAsia="方正小标宋简体" w:hAnsi="微软雅黑" w:cs="微软雅黑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36"/>
                <w:szCs w:val="36"/>
              </w:rPr>
              <w:t>目的地简介</w:t>
            </w:r>
          </w:p>
        </w:tc>
        <w:tc>
          <w:tcPr>
            <w:tcW w:w="9493" w:type="dxa"/>
            <w:gridSpan w:val="6"/>
            <w:tcBorders>
              <w:tl2br w:val="nil"/>
              <w:tr2bl w:val="nil"/>
            </w:tcBorders>
            <w:shd w:val="clear" w:color="auto" w:fill="auto"/>
          </w:tcPr>
          <w:p w14:paraId="15CCC691" w14:textId="77777777" w:rsidR="00731712" w:rsidRDefault="009B7FE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丽水被誉为“</w:t>
            </w:r>
            <w:hyperlink r:id="rId8" w:tgtFrame="https://baike.baidu.com/item/%E4%B8%BD%E6%B0%B4/_blank" w:history="1">
              <w:r>
                <w:rPr>
                  <w:rFonts w:ascii="宋体" w:eastAsia="宋体" w:hAnsi="宋体" w:cs="宋体"/>
                  <w:color w:val="000000"/>
                  <w:sz w:val="24"/>
                  <w:szCs w:val="24"/>
                </w:rPr>
                <w:t>浙江绿谷</w:t>
              </w:r>
            </w:hyperlink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”，2005年1月，丽水市被命名为第三批国家级生态示范区；2009年12月，相继被命名为“</w:t>
            </w:r>
            <w:hyperlink r:id="rId9" w:tgtFrame="https://baike.baidu.com/item/%E4%B8%BD%E6%B0%B4/_blank" w:history="1">
              <w:r>
                <w:rPr>
                  <w:rFonts w:ascii="宋体" w:eastAsia="宋体" w:hAnsi="宋体" w:cs="宋体"/>
                  <w:color w:val="000000"/>
                  <w:sz w:val="24"/>
                  <w:szCs w:val="24"/>
                </w:rPr>
                <w:t>中国优秀旅游城市</w:t>
              </w:r>
            </w:hyperlink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”、“中国优秀生态旅游城市”。2010年12月23日，浙江省关注森林组委会正式发文授予丽水“</w:t>
            </w:r>
            <w:hyperlink r:id="rId10" w:tgtFrame="https://baike.baidu.com/item/%E4%B8%BD%E6%B0%B4/_blank" w:history="1">
              <w:r>
                <w:rPr>
                  <w:rFonts w:ascii="宋体" w:eastAsia="宋体" w:hAnsi="宋体" w:cs="宋体"/>
                  <w:color w:val="000000"/>
                  <w:sz w:val="24"/>
                  <w:szCs w:val="24"/>
                </w:rPr>
                <w:t>浙江省森林城市</w:t>
              </w:r>
            </w:hyperlink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”称号。丽水获评首批国家级生态保护与建设示范区。</w:t>
            </w:r>
          </w:p>
        </w:tc>
      </w:tr>
      <w:tr w:rsidR="00731712" w14:paraId="44016DE0" w14:textId="77777777">
        <w:trPr>
          <w:trHeight w:val="543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14:paraId="1AC99FBA" w14:textId="77777777" w:rsidR="00731712" w:rsidRDefault="009B7FE8">
            <w:pPr>
              <w:jc w:val="center"/>
              <w:rPr>
                <w:rFonts w:ascii="宋体" w:eastAsia="方正小标宋简体" w:hAnsi="宋体"/>
                <w:b/>
                <w:color w:val="FFFFF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单身职工丽水5天4晚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疗休联谊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专线游</w:t>
            </w:r>
          </w:p>
        </w:tc>
      </w:tr>
      <w:tr w:rsidR="00731712" w14:paraId="44F88A5D" w14:textId="77777777">
        <w:trPr>
          <w:trHeight w:val="350"/>
          <w:jc w:val="center"/>
        </w:trPr>
        <w:tc>
          <w:tcPr>
            <w:tcW w:w="601" w:type="dxa"/>
            <w:gridSpan w:val="2"/>
            <w:tcBorders>
              <w:tl2br w:val="nil"/>
              <w:tr2bl w:val="nil"/>
            </w:tcBorders>
            <w:shd w:val="clear" w:color="auto" w:fill="5B9BD5"/>
          </w:tcPr>
          <w:p w14:paraId="05E0F2E9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</w:rPr>
              <w:t>D1</w:t>
            </w:r>
          </w:p>
        </w:tc>
        <w:tc>
          <w:tcPr>
            <w:tcW w:w="7646" w:type="dxa"/>
            <w:gridSpan w:val="3"/>
            <w:tcBorders>
              <w:tl2br w:val="nil"/>
              <w:tr2bl w:val="nil"/>
            </w:tcBorders>
            <w:shd w:val="clear" w:color="auto" w:fill="5B9BD5"/>
          </w:tcPr>
          <w:p w14:paraId="21D38187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杭州</w:t>
            </w:r>
            <w:r>
              <w:rPr>
                <w:rFonts w:ascii="宋体" w:hAnsi="宋体" w:hint="eastAsia"/>
                <w:b/>
                <w:color w:val="FFFFFF"/>
                <w:sz w:val="24"/>
              </w:rPr>
              <w:t>/</w:t>
            </w: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丽水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5B9BD5"/>
          </w:tcPr>
          <w:p w14:paraId="4A1CEA50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</w:rPr>
              <w:t>中晚</w:t>
            </w:r>
          </w:p>
        </w:tc>
        <w:tc>
          <w:tcPr>
            <w:tcW w:w="1497" w:type="dxa"/>
            <w:gridSpan w:val="2"/>
            <w:tcBorders>
              <w:tl2br w:val="nil"/>
              <w:tr2bl w:val="nil"/>
            </w:tcBorders>
            <w:shd w:val="clear" w:color="auto" w:fill="5B9BD5"/>
          </w:tcPr>
          <w:p w14:paraId="5255E9D6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FFFFFF"/>
                <w:sz w:val="24"/>
              </w:rPr>
              <w:t>德菲利庄园</w:t>
            </w:r>
          </w:p>
        </w:tc>
      </w:tr>
      <w:tr w:rsidR="00731712" w14:paraId="7109E8E9" w14:textId="77777777">
        <w:trPr>
          <w:trHeight w:val="409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</w:tcPr>
          <w:p w14:paraId="0DE0E08A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0947446" wp14:editId="5A3D63BD">
                  <wp:simplePos x="0" y="0"/>
                  <wp:positionH relativeFrom="column">
                    <wp:posOffset>4546600</wp:posOffset>
                  </wp:positionH>
                  <wp:positionV relativeFrom="paragraph">
                    <wp:posOffset>57150</wp:posOffset>
                  </wp:positionV>
                  <wp:extent cx="2160270" cy="1678940"/>
                  <wp:effectExtent l="0" t="0" r="11430" b="16510"/>
                  <wp:wrapTight wrapText="bothSides">
                    <wp:wrapPolygon edited="0">
                      <wp:start x="0" y="0"/>
                      <wp:lineTo x="0" y="21322"/>
                      <wp:lineTo x="21333" y="21322"/>
                      <wp:lineTo x="21333" y="0"/>
                      <wp:lineTo x="0" y="0"/>
                    </wp:wrapPolygon>
                  </wp:wrapTight>
                  <wp:docPr id="17" name="图片 17" descr="团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团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早上：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8:00统一集合出发，前往美丽的国家级休闲度假旅游城市——丽水、约1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抵达诗画田园，德菲利庄园。</w:t>
            </w:r>
          </w:p>
          <w:p w14:paraId="0712BDF1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办理入住、签到，领取联谊活动资料等。进入房间，欣赏一下房间内的别样软装，或在庄园漫游，尽享诗意欧式田园美景。</w:t>
            </w:r>
          </w:p>
          <w:p w14:paraId="750D75AE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11:30庄园用午餐，饭后午休。</w:t>
            </w:r>
          </w:p>
          <w:p w14:paraId="206877B8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14:30“破冰”联谊主题活动，在欧式田园的户外草坪上，开展主题活动，有“爱情初体验”、“背靠背的爱”、“心心相印”等男女配对互动游戏</w:t>
            </w:r>
          </w:p>
          <w:p w14:paraId="62C589B6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17:30庄园用晚餐</w:t>
            </w:r>
          </w:p>
          <w:p w14:paraId="4F40E9FA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夜活力：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20:00篝火晚会+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嗨歌活动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，在火焰、星空与音乐中开启惬意的乡村夜生活。</w:t>
            </w:r>
          </w:p>
          <w:p w14:paraId="085CF404" w14:textId="77777777" w:rsidR="00731712" w:rsidRDefault="009B7FE8">
            <w:pPr>
              <w:pStyle w:val="a6"/>
              <w:widowControl/>
              <w:shd w:val="clear" w:color="auto" w:fill="FFFFFF"/>
              <w:spacing w:beforeAutospacing="0" w:afterAutospacing="0" w:line="300" w:lineRule="auto"/>
              <w:ind w:firstLineChars="200" w:firstLine="560"/>
              <w:jc w:val="both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 xml:space="preserve"> </w:t>
            </w:r>
          </w:p>
        </w:tc>
      </w:tr>
      <w:tr w:rsidR="00731712" w14:paraId="2EF35F11" w14:textId="77777777">
        <w:trPr>
          <w:trHeight w:val="409"/>
          <w:jc w:val="center"/>
        </w:trPr>
        <w:tc>
          <w:tcPr>
            <w:tcW w:w="505" w:type="dxa"/>
            <w:tcBorders>
              <w:tl2br w:val="nil"/>
              <w:tr2bl w:val="nil"/>
            </w:tcBorders>
            <w:shd w:val="clear" w:color="auto" w:fill="5B9BD5" w:themeFill="accent1"/>
          </w:tcPr>
          <w:p w14:paraId="243919F9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 w:hAnsi="宋体" w:cs="Times New Roman"/>
                <w:b/>
                <w:color w:val="FFFFFF"/>
                <w:sz w:val="24"/>
              </w:rPr>
            </w:pPr>
            <w:bookmarkStart w:id="0" w:name="_Hlk60064377"/>
            <w:r>
              <w:rPr>
                <w:rFonts w:ascii="宋体" w:eastAsia="宋体" w:hAnsi="宋体" w:cs="Times New Roman" w:hint="eastAsia"/>
                <w:b/>
                <w:color w:val="FFFFFF"/>
                <w:sz w:val="24"/>
              </w:rPr>
              <w:lastRenderedPageBreak/>
              <w:t>D2</w:t>
            </w:r>
          </w:p>
        </w:tc>
        <w:tc>
          <w:tcPr>
            <w:tcW w:w="7797" w:type="dxa"/>
            <w:gridSpan w:val="5"/>
            <w:tcBorders>
              <w:tl2br w:val="nil"/>
              <w:tr2bl w:val="nil"/>
            </w:tcBorders>
            <w:shd w:val="clear" w:color="auto" w:fill="5B9BD5" w:themeFill="accent1"/>
          </w:tcPr>
          <w:p w14:paraId="3DA62B84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 w:hAnsi="宋体" w:cs="Times New Roman"/>
                <w:b/>
                <w:color w:val="FFFFFF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z w:val="24"/>
              </w:rPr>
              <w:t>丽水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shd w:val="clear" w:color="auto" w:fill="5B9BD5" w:themeFill="accent1"/>
          </w:tcPr>
          <w:p w14:paraId="2AE03A6D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早中晚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5B9BD5" w:themeFill="accent1"/>
          </w:tcPr>
          <w:tbl>
            <w:tblPr>
              <w:tblW w:w="10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4"/>
            </w:tblGrid>
            <w:tr w:rsidR="00731712" w14:paraId="40D1228E" w14:textId="77777777">
              <w:trPr>
                <w:trHeight w:val="350"/>
                <w:jc w:val="center"/>
              </w:trPr>
              <w:tc>
                <w:tcPr>
                  <w:tcW w:w="1497" w:type="dxa"/>
                  <w:tcBorders>
                    <w:tl2br w:val="nil"/>
                    <w:tr2bl w:val="nil"/>
                  </w:tcBorders>
                  <w:shd w:val="clear" w:color="auto" w:fill="5B9BD5"/>
                </w:tcPr>
                <w:p w14:paraId="772E2868" w14:textId="77777777" w:rsidR="00731712" w:rsidRDefault="009B7FE8">
                  <w:pPr>
                    <w:tabs>
                      <w:tab w:val="center" w:pos="5040"/>
                    </w:tabs>
                    <w:spacing w:line="400" w:lineRule="exact"/>
                    <w:jc w:val="center"/>
                    <w:rPr>
                      <w:rFonts w:ascii="宋体" w:eastAsia="宋体" w:hAnsi="宋体"/>
                      <w:b/>
                      <w:color w:val="FFFFFF"/>
                      <w:sz w:val="24"/>
                    </w:rPr>
                  </w:pPr>
                  <w:r>
                    <w:rPr>
                      <w:rFonts w:ascii="宋体" w:hAnsi="宋体" w:cs="Times New Roman" w:hint="eastAsia"/>
                      <w:b/>
                      <w:color w:val="FFFFFF"/>
                      <w:sz w:val="24"/>
                    </w:rPr>
                    <w:t>德菲利庄园</w:t>
                  </w:r>
                </w:p>
              </w:tc>
            </w:tr>
          </w:tbl>
          <w:p w14:paraId="32277655" w14:textId="77777777" w:rsidR="00731712" w:rsidRDefault="00731712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bookmarkEnd w:id="0"/>
      <w:tr w:rsidR="00731712" w14:paraId="3ABB0092" w14:textId="77777777">
        <w:trPr>
          <w:trHeight w:val="409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</w:tcPr>
          <w:p w14:paraId="4992CDE4" w14:textId="77777777" w:rsidR="00731712" w:rsidRDefault="009B7FE8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028405A" wp14:editId="233970D9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53340</wp:posOffset>
                  </wp:positionV>
                  <wp:extent cx="2160270" cy="1453515"/>
                  <wp:effectExtent l="0" t="0" r="11430" b="13335"/>
                  <wp:wrapTight wrapText="bothSides">
                    <wp:wrapPolygon edited="0">
                      <wp:start x="0" y="0"/>
                      <wp:lineTo x="0" y="21232"/>
                      <wp:lineTo x="21333" y="21232"/>
                      <wp:lineTo x="21333" y="0"/>
                      <wp:lineTo x="0" y="0"/>
                    </wp:wrapPolygon>
                  </wp:wrapTight>
                  <wp:docPr id="21" name="图片 21" descr="40457958387491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045795838749130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早上：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8:00享用庄园阳光早餐。</w:t>
            </w:r>
          </w:p>
          <w:p w14:paraId="1FF17EF1" w14:textId="77777777" w:rsidR="00731712" w:rsidRDefault="009B7FE8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上午：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9:00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开启有氧登山寻宝趣味活动，在山水春色中沿小路而上，赏小村炊烟、竹海成荫、古亭遗风悠然景象。在登山过程中寻宝探秘，寻到锦囊者，可得神秘奖品一份</w:t>
            </w:r>
          </w:p>
          <w:p w14:paraId="0E9FB899" w14:textId="77777777" w:rsidR="00731712" w:rsidRDefault="009B7FE8">
            <w:pPr>
              <w:spacing w:line="360" w:lineRule="auto"/>
              <w:rPr>
                <w:rFonts w:asciiTheme="minorEastAsia" w:hAnsiTheme="minorEastAsia" w:cs="微软雅黑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11:30在庄园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用餐，饭后午休。</w:t>
            </w:r>
          </w:p>
          <w:p w14:paraId="20797F47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14:00午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休后在满眼青山绿水中悠闲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品英伦下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午茶，体验趣味手工制作（有手工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牛扎糖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、水果冰糖葫芦、永生花相框画、奶油挪车牌等创意手工活动可任选一项体验）。男同胞也可参与手工。</w:t>
            </w:r>
          </w:p>
          <w:p w14:paraId="70149B62" w14:textId="77777777" w:rsidR="00731712" w:rsidRDefault="009B7FE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17:30在庄园用餐。</w:t>
            </w:r>
          </w:p>
          <w:p w14:paraId="619A0193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夜活力：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20:00看电影+小龙虾+爆米花，找回儿时的快乐时光，像孩子一样，放松心情。</w:t>
            </w:r>
          </w:p>
          <w:p w14:paraId="6C3B51B8" w14:textId="77777777" w:rsidR="00731712" w:rsidRDefault="009B7FE8">
            <w:pPr>
              <w:widowControl/>
              <w:spacing w:line="300" w:lineRule="auto"/>
              <w:ind w:firstLineChars="200" w:firstLine="42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</w:tr>
      <w:tr w:rsidR="00731712" w14:paraId="2CB95333" w14:textId="77777777">
        <w:trPr>
          <w:trHeight w:val="389"/>
          <w:jc w:val="center"/>
        </w:trPr>
        <w:tc>
          <w:tcPr>
            <w:tcW w:w="505" w:type="dxa"/>
            <w:tcBorders>
              <w:tl2br w:val="nil"/>
              <w:tr2bl w:val="nil"/>
            </w:tcBorders>
            <w:shd w:val="clear" w:color="auto" w:fill="5B9BD5"/>
          </w:tcPr>
          <w:p w14:paraId="3311BD47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bookmarkStart w:id="1" w:name="_Hlk60066080"/>
            <w:r>
              <w:rPr>
                <w:rFonts w:ascii="宋体" w:hAnsi="宋体"/>
                <w:b/>
                <w:color w:val="FFFFFF"/>
                <w:sz w:val="24"/>
              </w:rPr>
              <w:t>D3</w:t>
            </w:r>
          </w:p>
        </w:tc>
        <w:tc>
          <w:tcPr>
            <w:tcW w:w="7797" w:type="dxa"/>
            <w:gridSpan w:val="5"/>
            <w:tcBorders>
              <w:tl2br w:val="nil"/>
              <w:tr2bl w:val="nil"/>
            </w:tcBorders>
            <w:shd w:val="clear" w:color="auto" w:fill="5B9BD5"/>
          </w:tcPr>
          <w:p w14:paraId="4A971745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丽水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shd w:val="clear" w:color="auto" w:fill="5B9BD5"/>
          </w:tcPr>
          <w:p w14:paraId="2164A10A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早中晚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5B9BD5"/>
          </w:tcPr>
          <w:p w14:paraId="2C82B07C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hAnsi="宋体" w:cs="Times New Roman" w:hint="eastAsia"/>
                <w:b/>
                <w:color w:val="FFFFFF"/>
                <w:sz w:val="24"/>
              </w:rPr>
              <w:t>德菲利庄园</w:t>
            </w:r>
          </w:p>
        </w:tc>
      </w:tr>
      <w:bookmarkEnd w:id="1"/>
      <w:tr w:rsidR="00731712" w14:paraId="485FA306" w14:textId="77777777">
        <w:trPr>
          <w:trHeight w:val="409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</w:tcPr>
          <w:p w14:paraId="5CB9904F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早上：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8:00享用阳光早餐。</w:t>
            </w:r>
          </w:p>
          <w:p w14:paraId="55E21D29" w14:textId="77777777" w:rsidR="00731712" w:rsidRDefault="009B7FE8">
            <w:pPr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上午：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9:00前往4A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景区河阳古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民居，听古村故事，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逛古村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赏独特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民风民俗，体验做缙云特色小吃——烧饼的做法，午餐享用缙云烧饼+馄饨。餐后乘车返回德菲利庄园午</w:t>
            </w:r>
            <w:r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2336" behindDoc="1" locked="0" layoutInCell="1" allowOverlap="1" wp14:anchorId="6DAAF87E" wp14:editId="530BE2D2">
                  <wp:simplePos x="0" y="0"/>
                  <wp:positionH relativeFrom="column">
                    <wp:posOffset>4508500</wp:posOffset>
                  </wp:positionH>
                  <wp:positionV relativeFrom="paragraph">
                    <wp:posOffset>42545</wp:posOffset>
                  </wp:positionV>
                  <wp:extent cx="2160270" cy="1703070"/>
                  <wp:effectExtent l="0" t="0" r="11430" b="11430"/>
                  <wp:wrapTight wrapText="bothSides">
                    <wp:wrapPolygon edited="0">
                      <wp:start x="0" y="0"/>
                      <wp:lineTo x="0" y="21262"/>
                      <wp:lineTo x="21333" y="21262"/>
                      <wp:lineTo x="21333" y="0"/>
                      <wp:lineTo x="0" y="0"/>
                    </wp:wrapPolygon>
                  </wp:wrapTight>
                  <wp:docPr id="141" name="图片 141" descr="3588b705a181e27d89ae7d1f299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3588b705a181e27d89ae7d1f29981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休。</w:t>
            </w:r>
          </w:p>
          <w:p w14:paraId="5E858E67" w14:textId="77777777" w:rsidR="00731712" w:rsidRDefault="009B7FE8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午休后自由活动，免费享庄园康娱项目（棋牌、台球、乒乓球、采摘等）。</w:t>
            </w:r>
          </w:p>
          <w:p w14:paraId="44B4DD75" w14:textId="77777777" w:rsidR="00731712" w:rsidRDefault="009B7FE8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17:30在庄园用晚餐。</w:t>
            </w:r>
          </w:p>
          <w:p w14:paraId="69A0BBC0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夜活力：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20:00户外烧烤+乡村音乐嗨歌，美食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音乐畅享快乐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，放松身心</w:t>
            </w:r>
          </w:p>
          <w:p w14:paraId="564FA451" w14:textId="77777777" w:rsidR="00731712" w:rsidRDefault="00731712">
            <w:pPr>
              <w:widowControl/>
              <w:spacing w:line="30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731712" w14:paraId="136751CA" w14:textId="77777777">
        <w:trPr>
          <w:trHeight w:val="409"/>
          <w:jc w:val="center"/>
        </w:trPr>
        <w:tc>
          <w:tcPr>
            <w:tcW w:w="505" w:type="dxa"/>
            <w:tcBorders>
              <w:tl2br w:val="nil"/>
              <w:tr2bl w:val="nil"/>
            </w:tcBorders>
            <w:shd w:val="clear" w:color="auto" w:fill="548DD4"/>
          </w:tcPr>
          <w:p w14:paraId="17FDF0BA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bookmarkStart w:id="2" w:name="_Hlk60066811"/>
            <w:r>
              <w:rPr>
                <w:rFonts w:ascii="宋体" w:hAnsi="宋体" w:hint="eastAsia"/>
                <w:b/>
                <w:color w:val="FFFFFF"/>
                <w:sz w:val="24"/>
              </w:rPr>
              <w:lastRenderedPageBreak/>
              <w:t>D4</w:t>
            </w:r>
          </w:p>
        </w:tc>
        <w:tc>
          <w:tcPr>
            <w:tcW w:w="7797" w:type="dxa"/>
            <w:gridSpan w:val="5"/>
            <w:tcBorders>
              <w:tl2br w:val="nil"/>
              <w:tr2bl w:val="nil"/>
            </w:tcBorders>
            <w:shd w:val="clear" w:color="auto" w:fill="5B9BD5"/>
          </w:tcPr>
          <w:p w14:paraId="0408D75B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/>
                <w:b/>
                <w:color w:val="FFFFFF"/>
                <w:sz w:val="24"/>
              </w:rPr>
            </w:pPr>
            <w:r>
              <w:rPr>
                <w:rFonts w:ascii="宋体" w:eastAsia="宋体" w:hint="eastAsia"/>
                <w:b/>
                <w:color w:val="FFFFFF"/>
                <w:sz w:val="24"/>
              </w:rPr>
              <w:t>丽水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shd w:val="clear" w:color="auto" w:fill="548DD4"/>
          </w:tcPr>
          <w:p w14:paraId="623A71FB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早中晚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548DD4"/>
          </w:tcPr>
          <w:p w14:paraId="7733A5AA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德菲利庄园</w:t>
            </w:r>
          </w:p>
        </w:tc>
      </w:tr>
      <w:bookmarkEnd w:id="2"/>
      <w:tr w:rsidR="00731712" w14:paraId="40315651" w14:textId="77777777">
        <w:trPr>
          <w:trHeight w:val="409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</w:tcPr>
          <w:p w14:paraId="7DB95C90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A09859B" wp14:editId="2A5753B1">
                  <wp:simplePos x="0" y="0"/>
                  <wp:positionH relativeFrom="column">
                    <wp:posOffset>4542155</wp:posOffset>
                  </wp:positionH>
                  <wp:positionV relativeFrom="paragraph">
                    <wp:posOffset>34925</wp:posOffset>
                  </wp:positionV>
                  <wp:extent cx="2160270" cy="1711325"/>
                  <wp:effectExtent l="0" t="0" r="11430" b="3175"/>
                  <wp:wrapTight wrapText="bothSides">
                    <wp:wrapPolygon edited="0">
                      <wp:start x="0" y="0"/>
                      <wp:lineTo x="0" y="21400"/>
                      <wp:lineTo x="21333" y="21400"/>
                      <wp:lineTo x="21333" y="0"/>
                      <wp:lineTo x="0" y="0"/>
                    </wp:wrapPolygon>
                  </wp:wrapTight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早上：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8:00享用阳光早餐。</w:t>
            </w:r>
          </w:p>
          <w:p w14:paraId="4B210AA1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上午：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9:00前往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笕川花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海浪漫游，男女搭配坐摩天轮，在赏景的同时，增进交流与感情。</w:t>
            </w:r>
          </w:p>
          <w:p w14:paraId="4DA1A851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11:30在景区用午餐，餐后返回德菲利庄园午休。</w:t>
            </w:r>
          </w:p>
          <w:p w14:paraId="4DC2FF7F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14:30开启“拯救乡村”AR定向户外运动，男女分组PK，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在PK中拍照、徒步、养身、交流（约1.5小时，获胜者会获得一支玫瑰花）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获胜组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要把所得的玫瑰花送给心仪的人。</w:t>
            </w:r>
          </w:p>
          <w:p w14:paraId="4CD07D55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18:00举行联谊晚宴，在西班牙冷餐宴的精致浪漫中，欣赏乐队主唱+主持人互动+心灵故事分享。</w:t>
            </w:r>
          </w:p>
          <w:p w14:paraId="756509AE" w14:textId="77777777" w:rsidR="00731712" w:rsidRDefault="00731712">
            <w:pPr>
              <w:widowControl/>
              <w:spacing w:line="300" w:lineRule="auto"/>
              <w:ind w:firstLineChars="200" w:firstLine="420"/>
              <w:jc w:val="left"/>
              <w:rPr>
                <w:rFonts w:eastAsia="宋体"/>
              </w:rPr>
            </w:pPr>
          </w:p>
        </w:tc>
      </w:tr>
      <w:tr w:rsidR="00731712" w14:paraId="25762D21" w14:textId="77777777">
        <w:trPr>
          <w:trHeight w:val="409"/>
          <w:jc w:val="center"/>
        </w:trPr>
        <w:tc>
          <w:tcPr>
            <w:tcW w:w="505" w:type="dxa"/>
            <w:tcBorders>
              <w:tl2br w:val="nil"/>
              <w:tr2bl w:val="nil"/>
            </w:tcBorders>
            <w:shd w:val="clear" w:color="auto" w:fill="5B9BD5"/>
          </w:tcPr>
          <w:p w14:paraId="3FC92FE0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r>
              <w:rPr>
                <w:rFonts w:ascii="宋体" w:hAnsi="宋体"/>
                <w:b/>
                <w:color w:val="FFFFFF"/>
                <w:sz w:val="24"/>
              </w:rPr>
              <w:t>D5</w:t>
            </w:r>
          </w:p>
        </w:tc>
        <w:tc>
          <w:tcPr>
            <w:tcW w:w="7797" w:type="dxa"/>
            <w:gridSpan w:val="5"/>
            <w:tcBorders>
              <w:tl2br w:val="nil"/>
              <w:tr2bl w:val="nil"/>
            </w:tcBorders>
            <w:shd w:val="clear" w:color="auto" w:fill="5B9BD5"/>
          </w:tcPr>
          <w:p w14:paraId="243E8509" w14:textId="77777777" w:rsidR="00731712" w:rsidRDefault="009B7FE8">
            <w:pPr>
              <w:tabs>
                <w:tab w:val="center" w:pos="5040"/>
              </w:tabs>
              <w:spacing w:line="400" w:lineRule="exact"/>
              <w:rPr>
                <w:rFonts w:ascii="宋体" w:eastAsia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丽水/杭州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shd w:val="clear" w:color="auto" w:fill="5B9BD5"/>
          </w:tcPr>
          <w:p w14:paraId="0D8269E3" w14:textId="77777777" w:rsidR="00731712" w:rsidRDefault="009B7FE8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FFFF"/>
                <w:sz w:val="24"/>
              </w:rPr>
              <w:t>早中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5B9BD5"/>
          </w:tcPr>
          <w:p w14:paraId="5F24E51B" w14:textId="77777777" w:rsidR="00731712" w:rsidRDefault="00731712">
            <w:pPr>
              <w:tabs>
                <w:tab w:val="center" w:pos="5040"/>
              </w:tabs>
              <w:spacing w:line="400" w:lineRule="exact"/>
              <w:jc w:val="center"/>
              <w:rPr>
                <w:rFonts w:ascii="宋体" w:hAnsi="宋体"/>
                <w:b/>
                <w:color w:val="FFFFFF"/>
                <w:sz w:val="24"/>
              </w:rPr>
            </w:pPr>
          </w:p>
        </w:tc>
      </w:tr>
      <w:tr w:rsidR="00731712" w14:paraId="0F514CCC" w14:textId="77777777">
        <w:trPr>
          <w:trHeight w:val="700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</w:tcPr>
          <w:p w14:paraId="41AE092E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7332729B" wp14:editId="7163A52F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76200</wp:posOffset>
                  </wp:positionV>
                  <wp:extent cx="2467610" cy="1579880"/>
                  <wp:effectExtent l="0" t="0" r="8890" b="1270"/>
                  <wp:wrapTight wrapText="bothSides">
                    <wp:wrapPolygon edited="0">
                      <wp:start x="0" y="0"/>
                      <wp:lineTo x="0" y="21357"/>
                      <wp:lineTo x="21511" y="21357"/>
                      <wp:lineTo x="21511" y="0"/>
                      <wp:lineTo x="0" y="0"/>
                    </wp:wrapPolygon>
                  </wp:wrapTight>
                  <wp:docPr id="64" name="图片 64" descr="828439451ecb58f5fc6deb97d75b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828439451ecb58f5fc6deb97d75bef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早上：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8:00享用阳光早餐。</w:t>
            </w:r>
          </w:p>
          <w:p w14:paraId="4CA2FA69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上午：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9:30退房，出发前往5A仙都景区游仙都胜景鼎湖峰，赏奇山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秀水唯美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画卷</w:t>
            </w:r>
          </w:p>
          <w:p w14:paraId="236D59AD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12:00在景区用午餐。</w:t>
            </w:r>
          </w:p>
          <w:p w14:paraId="3515F8EC" w14:textId="77777777" w:rsidR="00731712" w:rsidRDefault="009B7FE8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下午：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餐后观“神州丹霞第一奇峰”缙云小赤壁,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沿好溪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清凉而行，赏摩崖石刻之美。</w:t>
            </w:r>
          </w:p>
          <w:p w14:paraId="26FB3C9E" w14:textId="77777777" w:rsidR="00731712" w:rsidRDefault="009B7FE8">
            <w:pPr>
              <w:spacing w:line="360" w:lineRule="auto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尽兴后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适时结束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旅游，愉快平安返回温馨的家！</w:t>
            </w:r>
          </w:p>
        </w:tc>
      </w:tr>
      <w:tr w:rsidR="00731712" w14:paraId="26FE5E2C" w14:textId="77777777">
        <w:trPr>
          <w:trHeight w:val="413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BE7F4" w14:textId="77777777" w:rsidR="00731712" w:rsidRDefault="009B7FE8">
            <w:pPr>
              <w:widowControl/>
              <w:tabs>
                <w:tab w:val="left" w:pos="3065"/>
              </w:tabs>
              <w:ind w:firstLineChars="800" w:firstLine="1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参考报价：3000元/人（按 人核算）</w:t>
            </w:r>
          </w:p>
        </w:tc>
      </w:tr>
      <w:tr w:rsidR="00731712" w14:paraId="1AB4EF23" w14:textId="77777777">
        <w:trPr>
          <w:trHeight w:val="413"/>
          <w:jc w:val="center"/>
        </w:trPr>
        <w:tc>
          <w:tcPr>
            <w:tcW w:w="15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F925B" w14:textId="77777777" w:rsidR="00731712" w:rsidRDefault="009B7FE8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费用包含</w:t>
            </w:r>
          </w:p>
        </w:tc>
        <w:tc>
          <w:tcPr>
            <w:tcW w:w="916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E74C3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1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交通：行程内空调旅游车</w:t>
            </w:r>
          </w:p>
          <w:p w14:paraId="02E25687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2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门票：以上所列景点首道门票</w:t>
            </w:r>
          </w:p>
          <w:p w14:paraId="401E2BEB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3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住宿：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当地携程四星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酒店标间</w:t>
            </w:r>
          </w:p>
          <w:p w14:paraId="6087BD06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4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用餐：4早9正餐（ 酒店含早，正餐  元/人/餐）</w:t>
            </w:r>
          </w:p>
          <w:p w14:paraId="526B7A2D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5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⑤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导游：全程陪同导游、当地导游讲解服务</w:t>
            </w:r>
          </w:p>
          <w:p w14:paraId="003AF8E0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lastRenderedPageBreak/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6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⑥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保险：旅行社责任险、旅游意外险</w:t>
            </w:r>
          </w:p>
          <w:p w14:paraId="716A6BC2" w14:textId="77777777" w:rsidR="00731712" w:rsidRDefault="009B7FE8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⑦赠送：旅游帽、旅游包、一天一瓶品牌矿泉水、旅途精美小食盒</w:t>
            </w:r>
          </w:p>
        </w:tc>
      </w:tr>
      <w:tr w:rsidR="00731712" w14:paraId="4C4FD65C" w14:textId="77777777">
        <w:trPr>
          <w:trHeight w:val="413"/>
          <w:jc w:val="center"/>
        </w:trPr>
        <w:tc>
          <w:tcPr>
            <w:tcW w:w="15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6C4BE" w14:textId="77777777" w:rsidR="00731712" w:rsidRDefault="009B7FE8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费用不含</w:t>
            </w:r>
          </w:p>
        </w:tc>
        <w:tc>
          <w:tcPr>
            <w:tcW w:w="916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67B3F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1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客人自费项目</w:t>
            </w:r>
          </w:p>
          <w:p w14:paraId="45E31201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2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在旅游期间行程外费用（如酒店损毁赔偿、医疗费用、护照遗失等）及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切不可抗力原因产生的费用</w:t>
            </w:r>
          </w:p>
          <w:p w14:paraId="33367C6B" w14:textId="77777777" w:rsidR="00731712" w:rsidRDefault="009B7FE8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instrText xml:space="preserve"> = 3 \* GB3 </w:instrTex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个人消费及酒店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内费用</w:t>
            </w:r>
            <w:proofErr w:type="gramEnd"/>
          </w:p>
        </w:tc>
      </w:tr>
      <w:tr w:rsidR="00731712" w14:paraId="5E5B4341" w14:textId="77777777">
        <w:trPr>
          <w:trHeight w:val="90"/>
          <w:jc w:val="center"/>
        </w:trPr>
        <w:tc>
          <w:tcPr>
            <w:tcW w:w="10734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F57D2" w14:textId="77777777" w:rsidR="00731712" w:rsidRDefault="009B7FE8">
            <w:pPr>
              <w:tabs>
                <w:tab w:val="left" w:pos="7440"/>
              </w:tabs>
              <w:spacing w:line="60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>本人已详细阅读此行程单及备注，同意并遵守旅行社安排 。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  <w:p w14:paraId="6C38E94E" w14:textId="77777777" w:rsidR="00731712" w:rsidRDefault="009B7F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 旅游者签名：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6E30006F" w14:textId="77777777" w:rsidR="00731712" w:rsidRDefault="00731712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3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7A75" w14:textId="77777777" w:rsidR="00C56B92" w:rsidRDefault="00C56B92" w:rsidP="005C49BC">
      <w:r>
        <w:separator/>
      </w:r>
    </w:p>
  </w:endnote>
  <w:endnote w:type="continuationSeparator" w:id="0">
    <w:p w14:paraId="318645A0" w14:textId="77777777" w:rsidR="00C56B92" w:rsidRDefault="00C56B92" w:rsidP="005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EE29" w14:textId="77777777" w:rsidR="00C56B92" w:rsidRDefault="00C56B92" w:rsidP="005C49BC">
      <w:r>
        <w:separator/>
      </w:r>
    </w:p>
  </w:footnote>
  <w:footnote w:type="continuationSeparator" w:id="0">
    <w:p w14:paraId="6D7BE4B3" w14:textId="77777777" w:rsidR="00C56B92" w:rsidRDefault="00C56B92" w:rsidP="005C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D1"/>
    <w:rsid w:val="002C65E9"/>
    <w:rsid w:val="003B55BF"/>
    <w:rsid w:val="003E48AC"/>
    <w:rsid w:val="00415E52"/>
    <w:rsid w:val="00447DD1"/>
    <w:rsid w:val="005C49BC"/>
    <w:rsid w:val="00693DC7"/>
    <w:rsid w:val="00731712"/>
    <w:rsid w:val="00760235"/>
    <w:rsid w:val="008268BB"/>
    <w:rsid w:val="009B1071"/>
    <w:rsid w:val="009B7FE8"/>
    <w:rsid w:val="00C10A6B"/>
    <w:rsid w:val="00C56B92"/>
    <w:rsid w:val="00CD5E50"/>
    <w:rsid w:val="00E352EC"/>
    <w:rsid w:val="03A325A5"/>
    <w:rsid w:val="10C01325"/>
    <w:rsid w:val="653D003D"/>
    <w:rsid w:val="699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8B0B9E"/>
  <w15:docId w15:val="{FC2F555D-6B69-425C-BC7B-3038BB9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next w:val="a"/>
    <w:uiPriority w:val="34"/>
    <w:qFormat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1"/>
    <w:link w:val="a4"/>
    <w:uiPriority w:val="99"/>
    <w:semiHidden/>
  </w:style>
  <w:style w:type="paragraph" w:styleId="a8">
    <w:name w:val="header"/>
    <w:basedOn w:val="a"/>
    <w:link w:val="a9"/>
    <w:uiPriority w:val="99"/>
    <w:unhideWhenUsed/>
    <w:rsid w:val="005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5C49B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C4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5%99%E6%B1%9F%E7%BB%BF%E8%B0%B7/9713905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baike.baidu.com/item/%E6%B5%99%E6%B1%9F%E7%9C%81%E6%A3%AE%E6%9E%97%E5%9F%8E%E5%B8%82/9129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8%AD%E5%9B%BD%E4%BC%98%E7%A7%80%E6%97%85%E6%B8%B8%E5%9F%8E%E5%B8%82/167734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zyingying</cp:lastModifiedBy>
  <cp:revision>4</cp:revision>
  <dcterms:created xsi:type="dcterms:W3CDTF">2021-06-10T00:29:00Z</dcterms:created>
  <dcterms:modified xsi:type="dcterms:W3CDTF">2021-06-10T08:34:00Z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8FB36225332B4A47A799217C8EDBD1AF</vt:lpwstr>
  </property>
</Properties>
</file>